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F01" w:rsidRPr="009D76BD" w:rsidRDefault="002C7F01" w:rsidP="002C7F01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Додаток 2</w:t>
      </w:r>
    </w:p>
    <w:p w:rsidR="002C7F01" w:rsidRPr="009D76BD" w:rsidRDefault="002C7F01" w:rsidP="002C7F01">
      <w:pPr>
        <w:ind w:left="5387"/>
        <w:rPr>
          <w:sz w:val="28"/>
          <w:szCs w:val="24"/>
        </w:rPr>
      </w:pPr>
      <w:r w:rsidRPr="009D76BD">
        <w:rPr>
          <w:sz w:val="28"/>
          <w:szCs w:val="24"/>
        </w:rPr>
        <w:t>до рішення виконавчого комітету</w:t>
      </w:r>
    </w:p>
    <w:p w:rsidR="002C7F01" w:rsidRPr="007C7856" w:rsidRDefault="002C7F01" w:rsidP="002C7F01">
      <w:pPr>
        <w:ind w:left="5387"/>
        <w:rPr>
          <w:sz w:val="28"/>
          <w:szCs w:val="28"/>
        </w:rPr>
      </w:pPr>
      <w:r w:rsidRPr="007C7856">
        <w:rPr>
          <w:sz w:val="28"/>
          <w:szCs w:val="28"/>
        </w:rPr>
        <w:t>Нововолинської міської ради</w:t>
      </w:r>
    </w:p>
    <w:p w:rsidR="002C7F01" w:rsidRPr="007C7856" w:rsidRDefault="00EB7677" w:rsidP="002C7F01">
      <w:pPr>
        <w:pStyle w:val="a3"/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25 квітня </w:t>
      </w:r>
      <w:r w:rsidR="002C7F01" w:rsidRPr="007C7856">
        <w:rPr>
          <w:sz w:val="28"/>
          <w:szCs w:val="28"/>
        </w:rPr>
        <w:t>2024 року №</w:t>
      </w:r>
      <w:r>
        <w:rPr>
          <w:sz w:val="28"/>
          <w:szCs w:val="28"/>
        </w:rPr>
        <w:t xml:space="preserve"> 427</w:t>
      </w:r>
      <w:bookmarkStart w:id="0" w:name="_GoBack"/>
      <w:bookmarkEnd w:id="0"/>
    </w:p>
    <w:p w:rsidR="002C7F01" w:rsidRPr="007C7856" w:rsidRDefault="002C7F01" w:rsidP="002C7F01">
      <w:pPr>
        <w:pStyle w:val="a3"/>
      </w:pPr>
    </w:p>
    <w:p w:rsidR="002C7F01" w:rsidRPr="007C7856" w:rsidRDefault="002C7F01" w:rsidP="002C7F01">
      <w:pPr>
        <w:pStyle w:val="a3"/>
        <w:jc w:val="center"/>
        <w:rPr>
          <w:sz w:val="28"/>
          <w:szCs w:val="28"/>
        </w:rPr>
      </w:pPr>
    </w:p>
    <w:p w:rsidR="002C7F01" w:rsidRPr="007C7856" w:rsidRDefault="002C7F01" w:rsidP="002C7F01">
      <w:pPr>
        <w:pStyle w:val="a3"/>
        <w:jc w:val="center"/>
        <w:rPr>
          <w:sz w:val="22"/>
        </w:rPr>
      </w:pPr>
      <w:r w:rsidRPr="007C7856">
        <w:rPr>
          <w:sz w:val="28"/>
          <w:szCs w:val="28"/>
        </w:rPr>
        <w:t xml:space="preserve">Перелік матеріальних цінностей, </w:t>
      </w:r>
      <w:r w:rsidRPr="007C7856">
        <w:rPr>
          <w:sz w:val="28"/>
        </w:rPr>
        <w:t xml:space="preserve">які підлягають безоплатній передачі </w:t>
      </w:r>
      <w:r w:rsidRPr="007C7856">
        <w:rPr>
          <w:sz w:val="28"/>
          <w:szCs w:val="28"/>
        </w:rPr>
        <w:t>відділу молоді та спорту Нововолинської міської ради</w:t>
      </w:r>
    </w:p>
    <w:p w:rsidR="002C7F01" w:rsidRPr="009D76BD" w:rsidRDefault="002C7F01" w:rsidP="002C7F01">
      <w:pPr>
        <w:jc w:val="center"/>
        <w:rPr>
          <w:color w:val="FF0000"/>
        </w:rPr>
      </w:pPr>
      <w:r w:rsidRPr="009D76BD">
        <w:rPr>
          <w:b/>
          <w:color w:val="FF0000"/>
        </w:rPr>
        <w:t xml:space="preserve"> </w:t>
      </w:r>
    </w:p>
    <w:tbl>
      <w:tblPr>
        <w:tblW w:w="9820" w:type="dxa"/>
        <w:tblLook w:val="04A0" w:firstRow="1" w:lastRow="0" w:firstColumn="1" w:lastColumn="0" w:noHBand="0" w:noVBand="1"/>
      </w:tblPr>
      <w:tblGrid>
        <w:gridCol w:w="4663"/>
        <w:gridCol w:w="1180"/>
        <w:gridCol w:w="1260"/>
        <w:gridCol w:w="1177"/>
        <w:gridCol w:w="1540"/>
      </w:tblGrid>
      <w:tr w:rsidR="002C7F01" w:rsidRPr="00C71157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Назва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Одиниці виміру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Ціна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Кількість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7F01" w:rsidRPr="007C7856" w:rsidRDefault="002C7F01" w:rsidP="00F437A7">
            <w:pPr>
              <w:jc w:val="center"/>
              <w:rPr>
                <w:sz w:val="24"/>
                <w:szCs w:val="24"/>
              </w:rPr>
            </w:pPr>
            <w:r w:rsidRPr="007C7856">
              <w:rPr>
                <w:sz w:val="24"/>
                <w:szCs w:val="24"/>
              </w:rPr>
              <w:t>Сума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Калькулятор Citizen SDC-888 червоний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639,34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1 278,68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val="en-US"/>
              </w:rPr>
            </w:pPr>
            <w:r w:rsidRPr="00C71157">
              <w:rPr>
                <w:sz w:val="24"/>
                <w:szCs w:val="24"/>
              </w:rPr>
              <w:t>Монітор</w:t>
            </w:r>
            <w:r w:rsidRPr="00C71157">
              <w:rPr>
                <w:sz w:val="24"/>
                <w:szCs w:val="24"/>
                <w:lang w:val="en-US"/>
              </w:rPr>
              <w:t xml:space="preserve"> TFT 19" Asus VW 192S, Wide Screen, 5ms MM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1 459,00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1 459,00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Комп'ютер в складі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Фаховий ПК03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20 600,00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Багатофункціональний пристрій А4 ч/б Canon i-SENSYS MF237w з Wi-Fi (1418C122)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17 184,00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17 184,00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З'єднання стола кутове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письмовий 1100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письмовий 2200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одягу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1 157,14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1 157,14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паперів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740,00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740,00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Комод 2D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Жалюзі вертикальні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1 317,41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1 317,41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Мережний фільтр живлення Maxxter SPM5-G-10B чорний, 3 м кабель, 5 розеток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250,00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eastAsia="uk-UA"/>
              </w:rPr>
            </w:pPr>
            <w:r w:rsidRPr="00C71157">
              <w:rPr>
                <w:sz w:val="24"/>
                <w:szCs w:val="24"/>
              </w:rPr>
              <w:t>Дошка BUROMAX мобільна, металополімерна, 90*150, магнітна, в алюмінієвій рамі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5 502,00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5 502,00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Ролети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2 157,14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15 100,00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Тканина на штори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Мокрий асфальт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center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396,00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5 544,00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Вішалки д.45 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30,50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1 525,00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Плед фліс 130х170 (сірий)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203,50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3 052,50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Плед фліс 130х170 (зелений)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203,50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3 052,50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Велике ростове дзеркало в рамі 180*80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5 405,00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Карімат EasyFit двошаровий (183х61 см)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671,50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6 715,00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Подушка для сидіння на підлозі синя (40х40 см)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6 000,00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Контейнер для зберігання з кришкою GRAY (16х36х25.7)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402,00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4 020,00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Холодильник МРМ МРМ-81-CJH-24/Е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Телевізор Philips 55PUS8118/12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29 700,00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29 700,00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Стійка презентаційна Sector T6 Black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5 150,00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5 150,00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Проектор ViewSonic M2 (VS17808)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33 400,00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33 400,00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Кронштейн для проектора Vinga PC10-4156W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450,00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  <w:lang w:val="en-US"/>
              </w:rPr>
            </w:pPr>
            <w:r w:rsidRPr="00C71157">
              <w:rPr>
                <w:sz w:val="24"/>
                <w:szCs w:val="24"/>
              </w:rPr>
              <w:t>Мікрохвильова</w:t>
            </w:r>
            <w:r w:rsidRPr="00C71157">
              <w:rPr>
                <w:sz w:val="24"/>
                <w:szCs w:val="24"/>
                <w:lang w:val="en-US"/>
              </w:rPr>
              <w:t xml:space="preserve"> </w:t>
            </w:r>
            <w:r w:rsidRPr="00C71157">
              <w:rPr>
                <w:sz w:val="24"/>
                <w:szCs w:val="24"/>
              </w:rPr>
              <w:t>піч</w:t>
            </w:r>
            <w:r w:rsidRPr="00C71157">
              <w:rPr>
                <w:sz w:val="24"/>
                <w:szCs w:val="24"/>
                <w:lang w:val="en-US"/>
              </w:rPr>
              <w:t xml:space="preserve"> Ardesto GO-E845GB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</w:t>
            </w:r>
            <w:r w:rsidRPr="00C71157">
              <w:rPr>
                <w:sz w:val="24"/>
                <w:szCs w:val="24"/>
              </w:rPr>
              <w:t>агатофункціональний пристрій EPSON L3256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11 020,00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11 020,00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Презентер А4Tech LP15 White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650,00</w:t>
            </w:r>
          </w:p>
        </w:tc>
      </w:tr>
      <w:tr w:rsidR="002C7F01" w:rsidRPr="00C71157" w:rsidTr="00F437A7">
        <w:trPr>
          <w:trHeight w:val="630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Торшер Square з кольоровим світлом висотою 150см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Кухонний гарнітур 2560х600х800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13 300,00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13 300,00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Барний стіл 600х600х800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2 100,00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6 300,00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Стійка ресепшн 900х1500х800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Шафа для одягу 1600х2200х500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Стелаж 1780х2200х400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Книжкова полиця 1400х2200х300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600х1400х800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700х1000х730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2 700,00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5 400,00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 700х700х730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8 800,00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Стелаж кухонний 2600х600х800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3 200,00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Диван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Ледер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9 600,00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Диван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Прованс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6 500,00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6 500,00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Стілець N-44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2 000,00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80 000,00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Стіл журнальний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Demetr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086BA1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7 600,00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7 600,00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 xml:space="preserve">Крісло </w:t>
            </w:r>
            <w:r>
              <w:rPr>
                <w:sz w:val="24"/>
                <w:szCs w:val="24"/>
              </w:rPr>
              <w:t>«</w:t>
            </w:r>
            <w:r w:rsidRPr="00C71157">
              <w:rPr>
                <w:sz w:val="24"/>
                <w:szCs w:val="24"/>
              </w:rPr>
              <w:t>Селен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5 350,00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10 700,00</w:t>
            </w:r>
          </w:p>
        </w:tc>
      </w:tr>
      <w:tr w:rsidR="002C7F01" w:rsidRPr="00C71157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C71157" w:rsidRDefault="002C7F01" w:rsidP="00F437A7">
            <w:pPr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Крісло офісне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3 800,00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C71157" w:rsidRDefault="002C7F01" w:rsidP="00F437A7">
            <w:pPr>
              <w:jc w:val="right"/>
              <w:rPr>
                <w:sz w:val="24"/>
                <w:szCs w:val="24"/>
              </w:rPr>
            </w:pPr>
            <w:r w:rsidRPr="00C71157">
              <w:rPr>
                <w:sz w:val="24"/>
                <w:szCs w:val="24"/>
              </w:rPr>
              <w:t>3 800,00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AF2155" w:rsidRDefault="002C7F01" w:rsidP="00F437A7">
            <w:pPr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Стілець складний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590,00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17 700,00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7F01" w:rsidRPr="00AF2155" w:rsidRDefault="002C7F01" w:rsidP="00F437A7">
            <w:pPr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Кондиціонер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086BA1" w:rsidP="00F437A7">
            <w:pPr>
              <w:jc w:val="center"/>
              <w:rPr>
                <w:sz w:val="24"/>
                <w:szCs w:val="24"/>
              </w:rPr>
            </w:pPr>
            <w:r w:rsidRPr="00BB2349">
              <w:rPr>
                <w:sz w:val="24"/>
                <w:szCs w:val="24"/>
              </w:rPr>
              <w:t>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49 900,00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F01" w:rsidRPr="00AF2155" w:rsidRDefault="002C7F01" w:rsidP="00F437A7">
            <w:pPr>
              <w:jc w:val="right"/>
              <w:rPr>
                <w:sz w:val="24"/>
                <w:szCs w:val="24"/>
              </w:rPr>
            </w:pPr>
            <w:r w:rsidRPr="00AF2155">
              <w:rPr>
                <w:sz w:val="24"/>
                <w:szCs w:val="24"/>
              </w:rPr>
              <w:t>49 900,00</w:t>
            </w:r>
          </w:p>
        </w:tc>
      </w:tr>
      <w:tr w:rsidR="002C7F01" w:rsidRPr="00AF2155" w:rsidTr="00F437A7">
        <w:trPr>
          <w:trHeight w:val="315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7F01" w:rsidRPr="00F14560" w:rsidRDefault="002C7F01" w:rsidP="00F437A7">
            <w:pPr>
              <w:rPr>
                <w:b/>
                <w:sz w:val="24"/>
                <w:szCs w:val="24"/>
                <w:lang w:val="en-US" w:eastAsia="uk-UA"/>
              </w:rPr>
            </w:pPr>
            <w:r w:rsidRPr="00AF2155">
              <w:rPr>
                <w:b/>
                <w:sz w:val="24"/>
                <w:szCs w:val="24"/>
              </w:rPr>
              <w:t>Всього: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center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7F01" w:rsidRPr="00AF2155" w:rsidRDefault="002C7F01" w:rsidP="00F437A7">
            <w:pPr>
              <w:jc w:val="right"/>
              <w:rPr>
                <w:b/>
                <w:sz w:val="24"/>
                <w:szCs w:val="24"/>
              </w:rPr>
            </w:pPr>
            <w:r w:rsidRPr="00AF2155">
              <w:rPr>
                <w:b/>
                <w:sz w:val="24"/>
                <w:szCs w:val="24"/>
              </w:rPr>
              <w:t>443 722,23</w:t>
            </w:r>
          </w:p>
        </w:tc>
      </w:tr>
    </w:tbl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  <w:r w:rsidRPr="00AF2155">
        <w:rPr>
          <w:sz w:val="28"/>
          <w:szCs w:val="28"/>
        </w:rPr>
        <w:t>Керуюча справами                                                                    Валентина СТЕПЮК</w:t>
      </w:r>
    </w:p>
    <w:p w:rsidR="002C7F01" w:rsidRPr="00AF2155" w:rsidRDefault="002C7F01" w:rsidP="002C7F01">
      <w:pPr>
        <w:jc w:val="both"/>
        <w:rPr>
          <w:sz w:val="28"/>
          <w:szCs w:val="28"/>
        </w:rPr>
      </w:pPr>
    </w:p>
    <w:p w:rsidR="002C7F01" w:rsidRPr="00AF2155" w:rsidRDefault="002C7F01" w:rsidP="002C7F01">
      <w:pPr>
        <w:jc w:val="both"/>
        <w:rPr>
          <w:sz w:val="28"/>
          <w:szCs w:val="28"/>
        </w:rPr>
      </w:pPr>
      <w:r w:rsidRPr="00AF2155">
        <w:rPr>
          <w:sz w:val="28"/>
          <w:szCs w:val="28"/>
        </w:rPr>
        <w:t xml:space="preserve"> </w:t>
      </w:r>
    </w:p>
    <w:p w:rsidR="002C7F01" w:rsidRPr="00AF2155" w:rsidRDefault="002C7F01" w:rsidP="002C7F01">
      <w:pPr>
        <w:rPr>
          <w:sz w:val="28"/>
          <w:szCs w:val="28"/>
        </w:rPr>
      </w:pPr>
      <w:r w:rsidRPr="00AF2155">
        <w:rPr>
          <w:sz w:val="24"/>
          <w:szCs w:val="24"/>
        </w:rPr>
        <w:t>Тетяна Корнійчук 30586</w:t>
      </w:r>
    </w:p>
    <w:p w:rsidR="006B5312" w:rsidRDefault="00DA5000"/>
    <w:sectPr w:rsidR="006B5312" w:rsidSect="002C7F01">
      <w:headerReference w:type="default" r:id="rId6"/>
      <w:pgSz w:w="11906" w:h="16838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000" w:rsidRDefault="00DA5000" w:rsidP="002C7F01">
      <w:r>
        <w:separator/>
      </w:r>
    </w:p>
  </w:endnote>
  <w:endnote w:type="continuationSeparator" w:id="0">
    <w:p w:rsidR="00DA5000" w:rsidRDefault="00DA5000" w:rsidP="002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000" w:rsidRDefault="00DA5000" w:rsidP="002C7F01">
      <w:r>
        <w:separator/>
      </w:r>
    </w:p>
  </w:footnote>
  <w:footnote w:type="continuationSeparator" w:id="0">
    <w:p w:rsidR="00DA5000" w:rsidRDefault="00DA5000" w:rsidP="002C7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06794"/>
      <w:docPartObj>
        <w:docPartGallery w:val="Page Numbers (Top of Page)"/>
        <w:docPartUnique/>
      </w:docPartObj>
    </w:sdtPr>
    <w:sdtEndPr/>
    <w:sdtContent>
      <w:p w:rsidR="002C7F01" w:rsidRDefault="002C7F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7677">
          <w:rPr>
            <w:noProof/>
          </w:rPr>
          <w:t>2</w:t>
        </w:r>
        <w:r>
          <w:fldChar w:fldCharType="end"/>
        </w:r>
      </w:p>
    </w:sdtContent>
  </w:sdt>
  <w:p w:rsidR="002C7F01" w:rsidRDefault="002C7F0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F01"/>
    <w:rsid w:val="00086BA1"/>
    <w:rsid w:val="001C5137"/>
    <w:rsid w:val="002C7F01"/>
    <w:rsid w:val="0078197A"/>
    <w:rsid w:val="00912116"/>
    <w:rsid w:val="00DA5000"/>
    <w:rsid w:val="00EB46A6"/>
    <w:rsid w:val="00EB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CD9507"/>
  <w15:chartTrackingRefBased/>
  <w15:docId w15:val="{0EAB4A54-73F3-46EB-8F8F-56751414A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7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C7F0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C7F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C7F0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C7F0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1988</Words>
  <Characters>1134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User15</cp:lastModifiedBy>
  <cp:revision>4</cp:revision>
  <dcterms:created xsi:type="dcterms:W3CDTF">2024-04-23T12:33:00Z</dcterms:created>
  <dcterms:modified xsi:type="dcterms:W3CDTF">2024-04-25T09:31:00Z</dcterms:modified>
</cp:coreProperties>
</file>